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9" w:rsidRDefault="00D832F9" w:rsidP="00D832F9">
      <w:pPr>
        <w:tabs>
          <w:tab w:val="left" w:pos="3930"/>
          <w:tab w:val="right" w:pos="9638"/>
        </w:tabs>
        <w:rPr>
          <w:rFonts w:eastAsia="Arial Unicode MS"/>
          <w:b/>
          <w:sz w:val="16"/>
          <w:szCs w:val="16"/>
        </w:rPr>
      </w:pPr>
      <w:r>
        <w:rPr>
          <w:rFonts w:eastAsia="Arial Unicode MS"/>
        </w:rPr>
        <w:tab/>
        <w:t xml:space="preserve">      </w:t>
      </w:r>
    </w:p>
    <w:p w:rsidR="00D832F9" w:rsidRDefault="00D832F9" w:rsidP="00D832F9">
      <w:pPr>
        <w:pStyle w:val="Intestazione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147955</wp:posOffset>
            </wp:positionV>
            <wp:extent cx="699135" cy="720090"/>
            <wp:effectExtent l="19050" t="0" r="5715" b="0"/>
            <wp:wrapSquare wrapText="bothSides"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147955</wp:posOffset>
            </wp:positionV>
            <wp:extent cx="1028700" cy="563880"/>
            <wp:effectExtent l="19050" t="0" r="0" b="0"/>
            <wp:wrapNone/>
            <wp:docPr id="7" name="Immagine 3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-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0" distB="0" distL="0" distR="0">
            <wp:extent cx="862330" cy="914400"/>
            <wp:effectExtent l="19050" t="0" r="0" b="0"/>
            <wp:docPr id="1" name="Immagine 2" descr="Logo libr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libro_scu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</w:rPr>
        <w:tab/>
        <w:t xml:space="preserve">   </w:t>
      </w:r>
      <w:r>
        <w:rPr>
          <w:rFonts w:eastAsia="Arial Unicode MS"/>
          <w:i/>
        </w:rPr>
        <w:tab/>
        <w:t xml:space="preserve">     </w:t>
      </w:r>
      <w:r>
        <w:rPr>
          <w:rFonts w:eastAsia="Arial Unicode MS"/>
          <w:i/>
        </w:rPr>
        <w:tab/>
        <w:t xml:space="preserve">                                                            </w:t>
      </w:r>
      <w:r>
        <w:rPr>
          <w:rFonts w:eastAsia="Arial Unicode MS"/>
          <w:i/>
          <w:noProof/>
          <w:sz w:val="28"/>
        </w:rPr>
        <w:drawing>
          <wp:inline distT="0" distB="0" distL="0" distR="0">
            <wp:extent cx="681355" cy="543560"/>
            <wp:effectExtent l="19050" t="0" r="4445" b="0"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</w:rPr>
        <w:t xml:space="preserve">  </w:t>
      </w:r>
      <w:r>
        <w:rPr>
          <w:rFonts w:eastAsia="Arial Unicode MS"/>
          <w:i/>
        </w:rPr>
        <w:tab/>
        <w:t xml:space="preserve">                                  </w:t>
      </w:r>
      <w:r>
        <w:rPr>
          <w:rFonts w:eastAsia="Arial Unicode MS"/>
          <w:i/>
          <w:noProof/>
          <w:sz w:val="28"/>
        </w:rPr>
        <w:drawing>
          <wp:inline distT="0" distB="0" distL="0" distR="0">
            <wp:extent cx="681355" cy="543560"/>
            <wp:effectExtent l="19050" t="0" r="4445" b="0"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sz w:val="28"/>
        </w:rPr>
        <w:drawing>
          <wp:inline distT="0" distB="0" distL="0" distR="0">
            <wp:extent cx="681355" cy="543560"/>
            <wp:effectExtent l="19050" t="0" r="4445" b="0"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sz w:val="28"/>
        </w:rPr>
        <w:drawing>
          <wp:inline distT="0" distB="0" distL="0" distR="0">
            <wp:extent cx="681355" cy="543560"/>
            <wp:effectExtent l="19050" t="0" r="4445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</w:rPr>
        <w:t xml:space="preserve">                          </w:t>
      </w:r>
      <w:r>
        <w:rPr>
          <w:rFonts w:eastAsia="Arial Unicode MS"/>
          <w:i/>
          <w:noProof/>
          <w:sz w:val="28"/>
        </w:rPr>
        <w:drawing>
          <wp:inline distT="0" distB="0" distL="0" distR="0">
            <wp:extent cx="681355" cy="543560"/>
            <wp:effectExtent l="19050" t="0" r="4445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2F9" w:rsidRDefault="00D832F9" w:rsidP="00D832F9">
      <w:pPr>
        <w:keepNext/>
        <w:jc w:val="center"/>
        <w:rPr>
          <w:rFonts w:eastAsia="Arial Unicode MS"/>
          <w:b/>
          <w:sz w:val="4"/>
          <w:szCs w:val="26"/>
        </w:rPr>
      </w:pPr>
    </w:p>
    <w:p w:rsidR="00D832F9" w:rsidRPr="00F82A54" w:rsidRDefault="00D832F9" w:rsidP="00D832F9">
      <w:pPr>
        <w:keepNext/>
        <w:jc w:val="center"/>
        <w:rPr>
          <w:rFonts w:eastAsia="Arial Unicode MS"/>
          <w:b/>
          <w:sz w:val="24"/>
          <w:szCs w:val="26"/>
        </w:rPr>
      </w:pPr>
      <w:r w:rsidRPr="00F82A54">
        <w:rPr>
          <w:rFonts w:eastAsia="Arial Unicode MS"/>
          <w:b/>
          <w:sz w:val="24"/>
          <w:szCs w:val="26"/>
        </w:rPr>
        <w:t>I.I.S. IPSIA“Marconi” Cosenza LS-ITC “Guarasci” Rogliano</w:t>
      </w:r>
    </w:p>
    <w:p w:rsidR="00D832F9" w:rsidRPr="00F82A54" w:rsidRDefault="00D832F9" w:rsidP="004F1911">
      <w:pPr>
        <w:tabs>
          <w:tab w:val="left" w:pos="480"/>
          <w:tab w:val="center" w:pos="4062"/>
        </w:tabs>
        <w:jc w:val="center"/>
        <w:rPr>
          <w:rFonts w:eastAsia="Arial Unicode MS"/>
          <w:b/>
          <w:i/>
          <w:sz w:val="18"/>
        </w:rPr>
      </w:pPr>
      <w:r w:rsidRPr="00F82A54">
        <w:rPr>
          <w:b/>
          <w:bCs/>
          <w:i/>
          <w:sz w:val="18"/>
        </w:rPr>
        <w:t>SEDE: Cosenza IPSIA Diurno e Corso Serale</w:t>
      </w:r>
    </w:p>
    <w:p w:rsidR="00D832F9" w:rsidRPr="00F82A54" w:rsidRDefault="00D832F9" w:rsidP="00D832F9">
      <w:pPr>
        <w:jc w:val="center"/>
        <w:rPr>
          <w:b/>
          <w:bCs/>
          <w:i/>
          <w:sz w:val="18"/>
        </w:rPr>
      </w:pPr>
      <w:r w:rsidRPr="00F82A54">
        <w:rPr>
          <w:rFonts w:eastAsia="Arial Unicode MS"/>
          <w:b/>
          <w:i/>
          <w:sz w:val="18"/>
        </w:rPr>
        <w:t xml:space="preserve">                 SEDE: Montalto </w:t>
      </w:r>
      <w:r w:rsidRPr="00F82A54">
        <w:rPr>
          <w:b/>
          <w:bCs/>
          <w:i/>
          <w:sz w:val="18"/>
        </w:rPr>
        <w:t>Uffugo  IPSIA – ITI (</w:t>
      </w:r>
      <w:r w:rsidRPr="00F82A54">
        <w:rPr>
          <w:b/>
          <w:bCs/>
          <w:i/>
          <w:szCs w:val="22"/>
        </w:rPr>
        <w:t>Chimica Ambientale</w:t>
      </w:r>
      <w:r w:rsidRPr="00F82A54">
        <w:rPr>
          <w:b/>
          <w:bCs/>
          <w:i/>
          <w:sz w:val="18"/>
        </w:rPr>
        <w:t>)</w:t>
      </w:r>
    </w:p>
    <w:p w:rsidR="00D832F9" w:rsidRPr="00F82A54" w:rsidRDefault="00D832F9" w:rsidP="00D832F9">
      <w:pPr>
        <w:jc w:val="center"/>
        <w:rPr>
          <w:b/>
          <w:bCs/>
          <w:sz w:val="18"/>
        </w:rPr>
      </w:pPr>
      <w:r w:rsidRPr="00F82A54">
        <w:rPr>
          <w:b/>
          <w:bCs/>
          <w:sz w:val="18"/>
        </w:rPr>
        <w:t xml:space="preserve">              SEDE: Rogliano  Liceo  Scientifico –  Ist. Tec. Commerciale</w:t>
      </w:r>
    </w:p>
    <w:p w:rsidR="00D832F9" w:rsidRPr="00F82A54" w:rsidRDefault="00D832F9" w:rsidP="00D832F9">
      <w:pPr>
        <w:tabs>
          <w:tab w:val="center" w:pos="4819"/>
        </w:tabs>
        <w:rPr>
          <w:b/>
          <w:bCs/>
          <w:sz w:val="14"/>
          <w:szCs w:val="16"/>
        </w:rPr>
      </w:pPr>
      <w:r w:rsidRPr="00F82A54">
        <w:rPr>
          <w:b/>
          <w:bCs/>
          <w:sz w:val="18"/>
        </w:rPr>
        <w:t xml:space="preserve">                        </w:t>
      </w:r>
      <w:r w:rsidRPr="00F82A54">
        <w:rPr>
          <w:b/>
          <w:bCs/>
          <w:sz w:val="18"/>
        </w:rPr>
        <w:tab/>
      </w:r>
    </w:p>
    <w:p w:rsidR="00D832F9" w:rsidRPr="00F82A54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i/>
          <w:iCs/>
          <w:sz w:val="18"/>
        </w:rPr>
      </w:pPr>
      <w:r w:rsidRPr="00F82A54">
        <w:rPr>
          <w:rFonts w:eastAsia="Arial Unicode MS"/>
          <w:i/>
          <w:iCs/>
          <w:sz w:val="18"/>
        </w:rPr>
        <w:t>Via degli Stadi, snc 87100 COSENZA</w:t>
      </w:r>
      <w:r w:rsidRPr="00F82A54">
        <w:rPr>
          <w:rFonts w:eastAsia="Arial Unicode MS"/>
          <w:b/>
          <w:bCs/>
          <w:i/>
          <w:iCs/>
          <w:sz w:val="18"/>
        </w:rPr>
        <w:t xml:space="preserve">   </w:t>
      </w:r>
      <w:r w:rsidRPr="00F82A54">
        <w:rPr>
          <w:rFonts w:eastAsia="Arial Unicode MS"/>
          <w:b/>
          <w:bCs/>
          <w:iCs/>
          <w:sz w:val="18"/>
        </w:rPr>
        <w:t xml:space="preserve">Tel. </w:t>
      </w:r>
      <w:r w:rsidRPr="00F82A54">
        <w:rPr>
          <w:rFonts w:eastAsia="Arial Unicode MS"/>
          <w:b/>
          <w:iCs/>
          <w:sz w:val="18"/>
        </w:rPr>
        <w:t>0984.481317</w:t>
      </w:r>
      <w:r w:rsidRPr="00F82A54">
        <w:rPr>
          <w:rFonts w:eastAsia="Arial Unicode MS"/>
          <w:b/>
          <w:bCs/>
          <w:i/>
          <w:iCs/>
          <w:sz w:val="18"/>
        </w:rPr>
        <w:t xml:space="preserve">  Fax  </w:t>
      </w:r>
      <w:r w:rsidRPr="00F82A54">
        <w:rPr>
          <w:b/>
          <w:bCs/>
          <w:sz w:val="18"/>
        </w:rPr>
        <w:t>0984 38804</w:t>
      </w:r>
    </w:p>
    <w:p w:rsidR="00D832F9" w:rsidRPr="00F82A54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b/>
          <w:iCs/>
          <w:sz w:val="16"/>
        </w:rPr>
      </w:pPr>
      <w:r w:rsidRPr="00F82A54">
        <w:rPr>
          <w:rFonts w:eastAsia="Arial Unicode MS"/>
          <w:sz w:val="16"/>
        </w:rPr>
        <w:t xml:space="preserve"> Codice Fiscale  </w:t>
      </w:r>
      <w:r w:rsidRPr="00F82A54">
        <w:rPr>
          <w:rFonts w:eastAsia="Arial Unicode MS"/>
          <w:b/>
          <w:sz w:val="16"/>
        </w:rPr>
        <w:t xml:space="preserve">98104070788  </w:t>
      </w:r>
      <w:r w:rsidRPr="00F82A54">
        <w:rPr>
          <w:rFonts w:eastAsia="Arial Unicode MS"/>
          <w:sz w:val="16"/>
        </w:rPr>
        <w:t xml:space="preserve">   Codice Meccanografico  </w:t>
      </w:r>
      <w:r w:rsidRPr="00F82A54">
        <w:rPr>
          <w:rFonts w:eastAsia="Arial Unicode MS"/>
          <w:b/>
          <w:sz w:val="16"/>
        </w:rPr>
        <w:t xml:space="preserve">CSIS073004    </w:t>
      </w:r>
      <w:r w:rsidRPr="00F82A54">
        <w:rPr>
          <w:rFonts w:eastAsia="Arial Unicode MS"/>
          <w:b/>
          <w:bCs/>
          <w:iCs/>
          <w:sz w:val="16"/>
        </w:rPr>
        <w:t>e</w:t>
      </w:r>
      <w:r w:rsidRPr="00F82A54">
        <w:rPr>
          <w:rFonts w:eastAsia="Arial Unicode MS"/>
          <w:b/>
          <w:bCs/>
          <w:i/>
          <w:iCs/>
          <w:sz w:val="16"/>
        </w:rPr>
        <w:t>-</w:t>
      </w:r>
      <w:r w:rsidRPr="00F82A54">
        <w:rPr>
          <w:rFonts w:eastAsia="Arial Unicode MS"/>
          <w:b/>
          <w:bCs/>
          <w:iCs/>
          <w:sz w:val="16"/>
        </w:rPr>
        <w:t xml:space="preserve">mail </w:t>
      </w:r>
      <w:hyperlink r:id="rId8" w:history="1">
        <w:r w:rsidRPr="00F82A54">
          <w:rPr>
            <w:rStyle w:val="Collegamentoipertestuale"/>
            <w:rFonts w:eastAsia="Arial Unicode MS"/>
            <w:b/>
            <w:iCs/>
            <w:sz w:val="16"/>
          </w:rPr>
          <w:t>csis073004@istruzione.it</w:t>
        </w:r>
      </w:hyperlink>
      <w:r w:rsidRPr="00F82A54">
        <w:rPr>
          <w:rFonts w:eastAsia="Arial Unicode MS"/>
          <w:b/>
          <w:iCs/>
          <w:sz w:val="16"/>
        </w:rPr>
        <w:t xml:space="preserve">      </w:t>
      </w:r>
    </w:p>
    <w:p w:rsidR="00D832F9" w:rsidRPr="00F82A54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i/>
          <w:iCs/>
          <w:sz w:val="16"/>
        </w:rPr>
      </w:pPr>
      <w:r w:rsidRPr="00F82A54">
        <w:rPr>
          <w:rFonts w:eastAsia="Arial Unicode MS"/>
          <w:b/>
          <w:iCs/>
          <w:sz w:val="16"/>
        </w:rPr>
        <w:t xml:space="preserve"> </w:t>
      </w:r>
      <w:r w:rsidRPr="00F82A54">
        <w:rPr>
          <w:rFonts w:eastAsia="Arial Unicode MS"/>
          <w:b/>
          <w:sz w:val="16"/>
        </w:rPr>
        <w:t xml:space="preserve">PEC </w:t>
      </w:r>
      <w:hyperlink r:id="rId9" w:history="1">
        <w:r w:rsidRPr="00F82A54">
          <w:rPr>
            <w:rStyle w:val="Collegamentoipertestuale"/>
            <w:b/>
            <w:sz w:val="16"/>
          </w:rPr>
          <w:t>csis073004@pec.</w:t>
        </w:r>
      </w:hyperlink>
      <w:r w:rsidRPr="00F82A54">
        <w:rPr>
          <w:b/>
          <w:color w:val="3366FF"/>
          <w:sz w:val="16"/>
          <w:u w:val="single"/>
        </w:rPr>
        <w:t xml:space="preserve">istruzione.it </w:t>
      </w:r>
      <w:r w:rsidRPr="00F82A54">
        <w:rPr>
          <w:b/>
          <w:sz w:val="16"/>
        </w:rPr>
        <w:t>sito</w:t>
      </w:r>
      <w:r w:rsidRPr="00F82A54">
        <w:rPr>
          <w:b/>
          <w:color w:val="3366FF"/>
          <w:sz w:val="16"/>
          <w:u w:val="single"/>
        </w:rPr>
        <w:t xml:space="preserve"> iismarconiguarasci.gov.it</w:t>
      </w:r>
    </w:p>
    <w:p w:rsidR="00D832F9" w:rsidRPr="00F82A54" w:rsidRDefault="00D832F9" w:rsidP="00D832F9">
      <w:pPr>
        <w:jc w:val="center"/>
        <w:rPr>
          <w:b/>
          <w:bCs/>
          <w:sz w:val="18"/>
        </w:rPr>
      </w:pPr>
      <w:r w:rsidRPr="00F82A54">
        <w:rPr>
          <w:b/>
          <w:bCs/>
          <w:sz w:val="18"/>
        </w:rPr>
        <w:t xml:space="preserve">                          </w:t>
      </w:r>
    </w:p>
    <w:p w:rsidR="00DE35E0" w:rsidRPr="00AE2298" w:rsidRDefault="00236E2F" w:rsidP="00DE35E0">
      <w:pPr>
        <w:jc w:val="center"/>
        <w:rPr>
          <w:b/>
          <w:sz w:val="24"/>
          <w:szCs w:val="24"/>
        </w:rPr>
      </w:pPr>
      <w:r w:rsidRPr="00AE2298">
        <w:rPr>
          <w:b/>
          <w:sz w:val="24"/>
          <w:szCs w:val="24"/>
        </w:rPr>
        <w:t>CALENDARIO ATTIVITA’</w:t>
      </w:r>
    </w:p>
    <w:p w:rsidR="00DE35E0" w:rsidRPr="00AE2298" w:rsidRDefault="00DE35E0" w:rsidP="00DE35E0">
      <w:pPr>
        <w:jc w:val="center"/>
        <w:rPr>
          <w:b/>
          <w:i/>
          <w:sz w:val="18"/>
          <w:szCs w:val="18"/>
        </w:rPr>
      </w:pPr>
      <w:r w:rsidRPr="00AE2298">
        <w:rPr>
          <w:b/>
          <w:i/>
          <w:sz w:val="18"/>
          <w:szCs w:val="18"/>
        </w:rPr>
        <w:t>ANNO SCOLASTICO 201</w:t>
      </w:r>
      <w:r w:rsidR="00D72EB3" w:rsidRPr="00AE2298">
        <w:rPr>
          <w:b/>
          <w:i/>
          <w:sz w:val="18"/>
          <w:szCs w:val="18"/>
        </w:rPr>
        <w:t>7</w:t>
      </w:r>
      <w:r w:rsidRPr="00AE2298">
        <w:rPr>
          <w:b/>
          <w:i/>
          <w:sz w:val="18"/>
          <w:szCs w:val="18"/>
        </w:rPr>
        <w:t>/201</w:t>
      </w:r>
      <w:r w:rsidR="00D72EB3" w:rsidRPr="00AE2298">
        <w:rPr>
          <w:b/>
          <w:i/>
          <w:sz w:val="18"/>
          <w:szCs w:val="18"/>
        </w:rPr>
        <w:t>8</w:t>
      </w:r>
    </w:p>
    <w:p w:rsidR="00DE35E0" w:rsidRPr="00F82A54" w:rsidRDefault="00DE35E0" w:rsidP="00DE35E0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150"/>
      </w:tblGrid>
      <w:tr w:rsidR="00DE35E0" w:rsidRPr="00F82A54" w:rsidTr="00FD3A1D">
        <w:tc>
          <w:tcPr>
            <w:tcW w:w="2628" w:type="dxa"/>
          </w:tcPr>
          <w:p w:rsidR="00DE35E0" w:rsidRPr="00F82A54" w:rsidRDefault="00DE35E0" w:rsidP="00FD3A1D">
            <w:pPr>
              <w:jc w:val="center"/>
              <w:rPr>
                <w:b/>
                <w:sz w:val="16"/>
              </w:rPr>
            </w:pPr>
            <w:r w:rsidRPr="00F82A54">
              <w:rPr>
                <w:b/>
                <w:sz w:val="16"/>
              </w:rPr>
              <w:t xml:space="preserve">*DATA 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jc w:val="center"/>
              <w:rPr>
                <w:b/>
                <w:sz w:val="16"/>
              </w:rPr>
            </w:pPr>
            <w:r w:rsidRPr="00F82A54">
              <w:rPr>
                <w:b/>
                <w:sz w:val="16"/>
              </w:rPr>
              <w:t>ORGANO/GRUPPO/COMMISSIONE/ASSEMBLEA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EB621E" w:rsidP="00EB62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E35E0" w:rsidRPr="00F82A54">
              <w:rPr>
                <w:sz w:val="16"/>
              </w:rPr>
              <w:t>settembre 201</w:t>
            </w:r>
            <w:r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Collegio dei docenti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2F794B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 xml:space="preserve">Dal </w:t>
            </w:r>
            <w:r w:rsidR="002F794B">
              <w:rPr>
                <w:sz w:val="16"/>
              </w:rPr>
              <w:t>4</w:t>
            </w:r>
            <w:r w:rsidRPr="00F82A54">
              <w:rPr>
                <w:sz w:val="16"/>
              </w:rPr>
              <w:t xml:space="preserve"> al 8 settembre 201</w:t>
            </w:r>
            <w:r w:rsidR="00EB621E"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DE35E0" w:rsidRPr="00F82A54" w:rsidRDefault="00DE35E0" w:rsidP="002F794B">
            <w:pPr>
              <w:rPr>
                <w:sz w:val="16"/>
              </w:rPr>
            </w:pPr>
            <w:r w:rsidRPr="00F82A54">
              <w:rPr>
                <w:sz w:val="16"/>
              </w:rPr>
              <w:t>Dipartimenti disciplinari</w:t>
            </w:r>
            <w:r w:rsidR="00F41FE0" w:rsidRPr="00F82A54">
              <w:rPr>
                <w:sz w:val="16"/>
              </w:rPr>
              <w:t xml:space="preserve"> </w:t>
            </w:r>
          </w:p>
        </w:tc>
      </w:tr>
      <w:tr w:rsidR="00962C15" w:rsidRPr="00F82A54" w:rsidTr="00FD3A1D">
        <w:tc>
          <w:tcPr>
            <w:tcW w:w="2628" w:type="dxa"/>
          </w:tcPr>
          <w:p w:rsidR="00962C15" w:rsidRPr="00F82A54" w:rsidRDefault="00962C15" w:rsidP="002F794B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</w:t>
            </w:r>
            <w:r w:rsidR="002F794B">
              <w:rPr>
                <w:sz w:val="16"/>
              </w:rPr>
              <w:t>1</w:t>
            </w:r>
            <w:r w:rsidRPr="00F82A54">
              <w:rPr>
                <w:sz w:val="16"/>
              </w:rPr>
              <w:t xml:space="preserve"> settembre 201</w:t>
            </w:r>
            <w:r w:rsidR="00EB621E"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962C15" w:rsidRPr="00F82A54" w:rsidRDefault="00962C15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Commissione POF</w:t>
            </w:r>
          </w:p>
        </w:tc>
      </w:tr>
      <w:tr w:rsidR="00962C15" w:rsidRPr="00F82A54" w:rsidTr="00FD3A1D">
        <w:tc>
          <w:tcPr>
            <w:tcW w:w="2628" w:type="dxa"/>
          </w:tcPr>
          <w:p w:rsidR="00962C15" w:rsidRPr="00F82A54" w:rsidRDefault="00962C15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12 settembre 201</w:t>
            </w:r>
            <w:r w:rsidR="00EB621E"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962C15" w:rsidRPr="00F82A54" w:rsidRDefault="00962C15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Incontro Scuola-Famiglie classi prime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12 settembre 201</w:t>
            </w:r>
            <w:r w:rsidR="00EB621E"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Riunione di Asse/Area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</w:t>
            </w:r>
            <w:r w:rsidR="00F41FE0" w:rsidRPr="00F82A54">
              <w:rPr>
                <w:sz w:val="16"/>
              </w:rPr>
              <w:t>3</w:t>
            </w:r>
            <w:r w:rsidRPr="00F82A54">
              <w:rPr>
                <w:sz w:val="16"/>
              </w:rPr>
              <w:t xml:space="preserve"> settembre 201</w:t>
            </w:r>
            <w:r w:rsidR="00EB621E"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 xml:space="preserve">Collegio dei docenti 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227FFE" w:rsidRDefault="00227FFE" w:rsidP="002F794B">
            <w:pPr>
              <w:jc w:val="center"/>
              <w:rPr>
                <w:color w:val="FF0000"/>
                <w:sz w:val="16"/>
              </w:rPr>
            </w:pPr>
            <w:r w:rsidRPr="00227FFE">
              <w:rPr>
                <w:color w:val="FF0000"/>
                <w:sz w:val="16"/>
              </w:rPr>
              <w:t xml:space="preserve">Dal </w:t>
            </w:r>
            <w:r w:rsidR="00962C15" w:rsidRPr="00227FFE">
              <w:rPr>
                <w:color w:val="FF0000"/>
                <w:sz w:val="16"/>
              </w:rPr>
              <w:t>4</w:t>
            </w:r>
            <w:r w:rsidR="00DE35E0" w:rsidRPr="00227FFE">
              <w:rPr>
                <w:color w:val="FF0000"/>
                <w:sz w:val="16"/>
              </w:rPr>
              <w:t xml:space="preserve"> al </w:t>
            </w:r>
            <w:r w:rsidR="002F794B" w:rsidRPr="00227FFE">
              <w:rPr>
                <w:color w:val="FF0000"/>
                <w:sz w:val="16"/>
              </w:rPr>
              <w:t>6</w:t>
            </w:r>
            <w:r w:rsidRPr="00227FFE">
              <w:rPr>
                <w:color w:val="FF0000"/>
                <w:sz w:val="16"/>
              </w:rPr>
              <w:t xml:space="preserve"> </w:t>
            </w:r>
            <w:r w:rsidR="00DE35E0" w:rsidRPr="00227FFE">
              <w:rPr>
                <w:color w:val="FF0000"/>
                <w:sz w:val="16"/>
              </w:rPr>
              <w:t>ottobre 201</w:t>
            </w:r>
            <w:r w:rsidR="00EB621E" w:rsidRPr="00227FFE">
              <w:rPr>
                <w:color w:val="FF0000"/>
                <w:sz w:val="16"/>
              </w:rPr>
              <w:t>7</w:t>
            </w:r>
          </w:p>
        </w:tc>
        <w:tc>
          <w:tcPr>
            <w:tcW w:w="7150" w:type="dxa"/>
          </w:tcPr>
          <w:p w:rsidR="00DE35E0" w:rsidRPr="00227FFE" w:rsidRDefault="00DE35E0" w:rsidP="00FD3A1D">
            <w:pPr>
              <w:rPr>
                <w:color w:val="FF0000"/>
                <w:sz w:val="16"/>
              </w:rPr>
            </w:pPr>
            <w:r w:rsidRPr="00227FFE">
              <w:rPr>
                <w:color w:val="FF0000"/>
                <w:sz w:val="16"/>
              </w:rPr>
              <w:t>Consigli di classe</w:t>
            </w:r>
          </w:p>
        </w:tc>
      </w:tr>
      <w:tr w:rsidR="00E93243" w:rsidRPr="00F82A54" w:rsidTr="00FD3A1D">
        <w:tc>
          <w:tcPr>
            <w:tcW w:w="2628" w:type="dxa"/>
          </w:tcPr>
          <w:p w:rsidR="00E93243" w:rsidRPr="00F82A54" w:rsidRDefault="00E93243" w:rsidP="002F794B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</w:t>
            </w:r>
            <w:r>
              <w:rPr>
                <w:sz w:val="16"/>
              </w:rPr>
              <w:t xml:space="preserve">0 </w:t>
            </w:r>
            <w:r w:rsidRPr="00F82A54">
              <w:rPr>
                <w:sz w:val="16"/>
              </w:rPr>
              <w:t>ottobre 201</w:t>
            </w:r>
            <w:r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E93243" w:rsidRPr="00F82A54" w:rsidRDefault="00E93243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Commissione POF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2F794B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</w:t>
            </w:r>
            <w:r w:rsidR="002F794B">
              <w:rPr>
                <w:sz w:val="16"/>
              </w:rPr>
              <w:t xml:space="preserve">2 </w:t>
            </w:r>
            <w:r w:rsidRPr="00F82A54">
              <w:rPr>
                <w:sz w:val="16"/>
              </w:rPr>
              <w:t>ottobre 201</w:t>
            </w:r>
            <w:r w:rsidR="00EB621E"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GLI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2F794B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</w:t>
            </w:r>
            <w:r w:rsidR="002F794B">
              <w:rPr>
                <w:sz w:val="16"/>
              </w:rPr>
              <w:t>6</w:t>
            </w:r>
            <w:r w:rsidRPr="00F82A54">
              <w:rPr>
                <w:sz w:val="16"/>
              </w:rPr>
              <w:t xml:space="preserve"> ottobre 201</w:t>
            </w:r>
            <w:r w:rsidR="00EB621E"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Dipartimenti disciplinari – Bisogni del gruppo docente</w:t>
            </w:r>
          </w:p>
        </w:tc>
      </w:tr>
      <w:tr w:rsidR="00F82A54" w:rsidRPr="00F82A54" w:rsidTr="00FD3A1D">
        <w:tc>
          <w:tcPr>
            <w:tcW w:w="2628" w:type="dxa"/>
          </w:tcPr>
          <w:p w:rsidR="00F82A54" w:rsidRPr="00F82A54" w:rsidRDefault="00F82A54" w:rsidP="002F794B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</w:t>
            </w:r>
            <w:r w:rsidR="002F794B">
              <w:rPr>
                <w:sz w:val="16"/>
              </w:rPr>
              <w:t>6</w:t>
            </w:r>
            <w:r w:rsidRPr="00F82A54">
              <w:rPr>
                <w:sz w:val="16"/>
              </w:rPr>
              <w:t xml:space="preserve"> ottobre 201</w:t>
            </w:r>
            <w:r w:rsidR="00EB621E"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F82A54" w:rsidRPr="00F82A54" w:rsidRDefault="00F82A54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Riunione Coordinatori/Presidenti/Tutor dei C. di Cl.-Monitoraggio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17 ottobre 201</w:t>
            </w:r>
            <w:r w:rsidR="00EB621E"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Collegio dei docenti</w:t>
            </w:r>
          </w:p>
        </w:tc>
      </w:tr>
      <w:tr w:rsidR="00D25CCD" w:rsidRPr="00F82A54" w:rsidTr="00FD3A1D">
        <w:tc>
          <w:tcPr>
            <w:tcW w:w="2628" w:type="dxa"/>
          </w:tcPr>
          <w:p w:rsidR="00D25CCD" w:rsidRPr="00F82A54" w:rsidRDefault="00D25CCD" w:rsidP="002F79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Pr="00F82A54">
              <w:rPr>
                <w:sz w:val="16"/>
              </w:rPr>
              <w:t xml:space="preserve"> ottobre 201</w:t>
            </w:r>
            <w:r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D25CCD" w:rsidRPr="00F82A54" w:rsidRDefault="00D25CCD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Commissione POF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2F794B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2</w:t>
            </w:r>
            <w:r w:rsidR="002F794B">
              <w:rPr>
                <w:sz w:val="16"/>
              </w:rPr>
              <w:t>7</w:t>
            </w:r>
            <w:r w:rsidRPr="00F82A54">
              <w:rPr>
                <w:sz w:val="16"/>
              </w:rPr>
              <w:t xml:space="preserve"> ottobre 201</w:t>
            </w:r>
            <w:r w:rsidR="00EB621E"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Elezioni rappresentanti genitori nei C. di Cl. – Incontro scuola-famiglia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2F794B" w:rsidP="00EB621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 w:rsidR="00DE35E0" w:rsidRPr="00F82A54">
              <w:rPr>
                <w:sz w:val="16"/>
              </w:rPr>
              <w:t>novembre 201</w:t>
            </w:r>
            <w:r w:rsidR="00EB621E"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 xml:space="preserve">STAFF                  </w:t>
            </w:r>
          </w:p>
        </w:tc>
      </w:tr>
      <w:tr w:rsidR="00F41FE0" w:rsidRPr="00F82A54" w:rsidTr="00FD3A1D">
        <w:tc>
          <w:tcPr>
            <w:tcW w:w="2628" w:type="dxa"/>
          </w:tcPr>
          <w:p w:rsidR="00F41FE0" w:rsidRPr="00F82A54" w:rsidRDefault="00F41FE0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7-8-9 novembre 201</w:t>
            </w:r>
            <w:r w:rsidR="00EB621E"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F41FE0" w:rsidRPr="00F82A54" w:rsidRDefault="00F41F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Consigli di classe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15 novembre 201</w:t>
            </w:r>
            <w:r w:rsidR="00EB621E"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GLHO</w:t>
            </w:r>
          </w:p>
        </w:tc>
      </w:tr>
      <w:tr w:rsidR="00227FFE" w:rsidRPr="00F82A54" w:rsidTr="00FD3A1D">
        <w:tc>
          <w:tcPr>
            <w:tcW w:w="2628" w:type="dxa"/>
          </w:tcPr>
          <w:p w:rsidR="00227FFE" w:rsidRPr="00227FFE" w:rsidRDefault="009A4535" w:rsidP="00EB621E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Dal 27 al 01</w:t>
            </w:r>
            <w:r w:rsidR="00227FFE" w:rsidRPr="00227FFE">
              <w:rPr>
                <w:color w:val="FF0000"/>
                <w:sz w:val="16"/>
              </w:rPr>
              <w:t xml:space="preserve"> novembre</w:t>
            </w:r>
            <w:r>
              <w:rPr>
                <w:color w:val="FF0000"/>
                <w:sz w:val="16"/>
              </w:rPr>
              <w:t>/dicembre</w:t>
            </w:r>
            <w:r w:rsidR="00227FFE" w:rsidRPr="00227FFE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7150" w:type="dxa"/>
          </w:tcPr>
          <w:p w:rsidR="00227FFE" w:rsidRPr="00227FFE" w:rsidRDefault="009A4535" w:rsidP="00FD3A1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Consigli di classe – valutazione</w:t>
            </w:r>
            <w:r w:rsidR="00227FFE" w:rsidRPr="00227FFE">
              <w:rPr>
                <w:color w:val="FF0000"/>
                <w:sz w:val="16"/>
              </w:rPr>
              <w:t xml:space="preserve"> </w:t>
            </w:r>
            <w:proofErr w:type="spellStart"/>
            <w:r w:rsidR="00227FFE" w:rsidRPr="00227FFE">
              <w:rPr>
                <w:color w:val="FF0000"/>
                <w:sz w:val="16"/>
              </w:rPr>
              <w:t>interperiodale</w:t>
            </w:r>
            <w:proofErr w:type="spellEnd"/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12 dicembre 201</w:t>
            </w:r>
            <w:r w:rsidR="00EB621E"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STAFF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D72EB3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</w:t>
            </w:r>
            <w:r w:rsidR="00D72EB3">
              <w:rPr>
                <w:sz w:val="16"/>
              </w:rPr>
              <w:t>8</w:t>
            </w:r>
            <w:r w:rsidRPr="00F82A54">
              <w:rPr>
                <w:sz w:val="16"/>
              </w:rPr>
              <w:t xml:space="preserve"> dicembre 201</w:t>
            </w:r>
            <w:r w:rsidR="00EB621E">
              <w:rPr>
                <w:sz w:val="16"/>
              </w:rPr>
              <w:t>7</w:t>
            </w:r>
          </w:p>
        </w:tc>
        <w:tc>
          <w:tcPr>
            <w:tcW w:w="7150" w:type="dxa"/>
          </w:tcPr>
          <w:p w:rsidR="00DE35E0" w:rsidRPr="00F82A54" w:rsidRDefault="009A4535" w:rsidP="009A4535">
            <w:pPr>
              <w:rPr>
                <w:sz w:val="16"/>
              </w:rPr>
            </w:pPr>
            <w:r>
              <w:rPr>
                <w:sz w:val="16"/>
              </w:rPr>
              <w:t xml:space="preserve">Incontro scuola-famiglia - Andamento </w:t>
            </w:r>
            <w:proofErr w:type="spellStart"/>
            <w:r>
              <w:rPr>
                <w:sz w:val="16"/>
              </w:rPr>
              <w:t>didattico-disciplinare</w:t>
            </w:r>
            <w:proofErr w:type="spellEnd"/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9 gennaio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STAFF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12 gennaio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Assemblea personale ATA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16 gennaio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jc w:val="both"/>
              <w:rPr>
                <w:sz w:val="16"/>
              </w:rPr>
            </w:pPr>
            <w:r w:rsidRPr="00F82A54">
              <w:rPr>
                <w:sz w:val="16"/>
              </w:rPr>
              <w:t>Dipartimenti disciplinari – predisposizione tracce per s</w:t>
            </w:r>
            <w:r w:rsidRPr="00F82A54">
              <w:rPr>
                <w:color w:val="000000"/>
                <w:sz w:val="16"/>
              </w:rPr>
              <w:t>imulazione prove di esame: italiano, terza prova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D72EB3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2</w:t>
            </w:r>
            <w:r w:rsidR="00D72EB3">
              <w:rPr>
                <w:sz w:val="16"/>
              </w:rPr>
              <w:t>6</w:t>
            </w:r>
            <w:r w:rsidRPr="00F82A54">
              <w:rPr>
                <w:sz w:val="16"/>
              </w:rPr>
              <w:t xml:space="preserve"> gennaio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962C15">
            <w:pPr>
              <w:rPr>
                <w:sz w:val="16"/>
              </w:rPr>
            </w:pPr>
            <w:r w:rsidRPr="00F82A54">
              <w:rPr>
                <w:sz w:val="16"/>
              </w:rPr>
              <w:t xml:space="preserve">GLI </w:t>
            </w:r>
            <w:r w:rsidR="00962C15" w:rsidRPr="00F82A54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227FFE" w:rsidRDefault="00DE35E0" w:rsidP="00EB621E">
            <w:pPr>
              <w:jc w:val="center"/>
              <w:rPr>
                <w:color w:val="FF0000"/>
                <w:sz w:val="16"/>
              </w:rPr>
            </w:pPr>
            <w:r w:rsidRPr="00227FFE">
              <w:rPr>
                <w:color w:val="FF0000"/>
                <w:sz w:val="16"/>
              </w:rPr>
              <w:t xml:space="preserve">Dal </w:t>
            </w:r>
            <w:r w:rsidR="009A4535">
              <w:rPr>
                <w:color w:val="FF0000"/>
                <w:sz w:val="16"/>
              </w:rPr>
              <w:t xml:space="preserve">5 </w:t>
            </w:r>
            <w:r w:rsidRPr="00227FFE">
              <w:rPr>
                <w:color w:val="FF0000"/>
                <w:sz w:val="16"/>
              </w:rPr>
              <w:t xml:space="preserve"> al </w:t>
            </w:r>
            <w:r w:rsidR="009A4535">
              <w:rPr>
                <w:color w:val="FF0000"/>
                <w:sz w:val="16"/>
              </w:rPr>
              <w:t>9</w:t>
            </w:r>
            <w:r w:rsidR="00962C15" w:rsidRPr="00227FFE">
              <w:rPr>
                <w:color w:val="FF0000"/>
                <w:sz w:val="16"/>
              </w:rPr>
              <w:t xml:space="preserve"> </w:t>
            </w:r>
            <w:r w:rsidRPr="00227FFE">
              <w:rPr>
                <w:color w:val="FF0000"/>
                <w:sz w:val="16"/>
              </w:rPr>
              <w:t>febbraio 201</w:t>
            </w:r>
            <w:r w:rsidR="00EB621E" w:rsidRPr="00227FFE">
              <w:rPr>
                <w:color w:val="FF0000"/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227FFE" w:rsidRDefault="00DE35E0" w:rsidP="00962C15">
            <w:pPr>
              <w:rPr>
                <w:color w:val="FF0000"/>
                <w:sz w:val="16"/>
              </w:rPr>
            </w:pPr>
            <w:r w:rsidRPr="00227FFE">
              <w:rPr>
                <w:color w:val="FF0000"/>
                <w:sz w:val="16"/>
              </w:rPr>
              <w:t xml:space="preserve">Consigli di classe </w:t>
            </w:r>
            <w:r w:rsidR="00227FFE" w:rsidRPr="00227FFE">
              <w:rPr>
                <w:color w:val="FF0000"/>
                <w:sz w:val="16"/>
              </w:rPr>
              <w:t>1° quadrimestre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8 febbraio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STAFF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9 febbraio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962C15">
            <w:pPr>
              <w:rPr>
                <w:sz w:val="16"/>
              </w:rPr>
            </w:pPr>
            <w:r w:rsidRPr="00F82A54">
              <w:rPr>
                <w:sz w:val="16"/>
              </w:rPr>
              <w:t xml:space="preserve">Riunione Coordinatori/Presidenti/Tutor dei C. di Cl.-Monitoraggio 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</w:t>
            </w:r>
            <w:r w:rsidR="00366419" w:rsidRPr="00F82A54">
              <w:rPr>
                <w:sz w:val="16"/>
              </w:rPr>
              <w:t>3</w:t>
            </w:r>
            <w:r w:rsidRPr="00F82A54">
              <w:rPr>
                <w:sz w:val="16"/>
              </w:rPr>
              <w:t xml:space="preserve"> febbraio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Incontro scuola-famiglia – Illustrazione valutazioni 1° quadrimestre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D72EB3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</w:t>
            </w:r>
            <w:r w:rsidR="00D72EB3">
              <w:rPr>
                <w:sz w:val="16"/>
              </w:rPr>
              <w:t>5</w:t>
            </w:r>
            <w:r w:rsidRPr="00F82A54">
              <w:rPr>
                <w:sz w:val="16"/>
              </w:rPr>
              <w:t xml:space="preserve"> febbraio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Collegio dei docenti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366419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6</w:t>
            </w:r>
            <w:r w:rsidR="00DE35E0" w:rsidRPr="00F82A54">
              <w:rPr>
                <w:sz w:val="16"/>
              </w:rPr>
              <w:t xml:space="preserve"> marzo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STAFF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236E2F" w:rsidRDefault="00DE35E0" w:rsidP="00D72EB3">
            <w:pPr>
              <w:jc w:val="center"/>
              <w:rPr>
                <w:color w:val="FF0000"/>
                <w:sz w:val="16"/>
              </w:rPr>
            </w:pPr>
            <w:r w:rsidRPr="00236E2F">
              <w:rPr>
                <w:color w:val="FF0000"/>
                <w:sz w:val="16"/>
              </w:rPr>
              <w:t xml:space="preserve">Dal </w:t>
            </w:r>
            <w:r w:rsidR="006A40D0">
              <w:rPr>
                <w:color w:val="FF0000"/>
                <w:sz w:val="16"/>
              </w:rPr>
              <w:t>9 al 13 aprile</w:t>
            </w:r>
            <w:r w:rsidR="00227FFE">
              <w:rPr>
                <w:color w:val="FF0000"/>
                <w:sz w:val="16"/>
              </w:rPr>
              <w:t xml:space="preserve"> 2018</w:t>
            </w:r>
          </w:p>
        </w:tc>
        <w:tc>
          <w:tcPr>
            <w:tcW w:w="7150" w:type="dxa"/>
          </w:tcPr>
          <w:p w:rsidR="00DE35E0" w:rsidRPr="00236E2F" w:rsidRDefault="00DE35E0" w:rsidP="00FD3A1D">
            <w:pPr>
              <w:rPr>
                <w:color w:val="FF0000"/>
                <w:sz w:val="16"/>
              </w:rPr>
            </w:pPr>
            <w:r w:rsidRPr="00236E2F">
              <w:rPr>
                <w:color w:val="FF0000"/>
                <w:sz w:val="16"/>
              </w:rPr>
              <w:t>Consigli di classe</w:t>
            </w:r>
            <w:r w:rsidR="009A4535">
              <w:rPr>
                <w:color w:val="FF0000"/>
                <w:sz w:val="16"/>
              </w:rPr>
              <w:t xml:space="preserve"> – valutazione</w:t>
            </w:r>
            <w:r w:rsidR="00227FFE">
              <w:rPr>
                <w:color w:val="FF0000"/>
                <w:sz w:val="16"/>
              </w:rPr>
              <w:t xml:space="preserve"> </w:t>
            </w:r>
            <w:proofErr w:type="spellStart"/>
            <w:r w:rsidR="00227FFE">
              <w:rPr>
                <w:color w:val="FF0000"/>
                <w:sz w:val="16"/>
              </w:rPr>
              <w:t>interperiodale</w:t>
            </w:r>
            <w:proofErr w:type="spellEnd"/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6A40D0" w:rsidP="00D72E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 aprile</w:t>
            </w:r>
            <w:r w:rsidR="00DE35E0" w:rsidRPr="00F82A54">
              <w:rPr>
                <w:sz w:val="16"/>
              </w:rPr>
              <w:t xml:space="preserve">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9A4535" w:rsidP="00FD3A1D">
            <w:pPr>
              <w:rPr>
                <w:sz w:val="16"/>
              </w:rPr>
            </w:pPr>
            <w:r>
              <w:rPr>
                <w:sz w:val="16"/>
              </w:rPr>
              <w:t xml:space="preserve">Incontro scuola-famiglia - Andamento </w:t>
            </w:r>
            <w:proofErr w:type="spellStart"/>
            <w:r>
              <w:rPr>
                <w:sz w:val="16"/>
              </w:rPr>
              <w:t>didattico-disciplinare</w:t>
            </w:r>
            <w:proofErr w:type="spellEnd"/>
            <w:r w:rsidR="00DE35E0" w:rsidRPr="00F82A54">
              <w:rPr>
                <w:sz w:val="16"/>
              </w:rPr>
              <w:t xml:space="preserve"> 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6A40D0" w:rsidP="00EB62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="00DE35E0" w:rsidRPr="00F82A54">
              <w:rPr>
                <w:sz w:val="16"/>
              </w:rPr>
              <w:t xml:space="preserve"> aprile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STAFF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6A40D0" w:rsidP="00EB62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 w:rsidR="00DE35E0" w:rsidRPr="00F82A54">
              <w:rPr>
                <w:sz w:val="16"/>
              </w:rPr>
              <w:t xml:space="preserve"> aprile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GLI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366419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3</w:t>
            </w:r>
            <w:r w:rsidR="00F82A54" w:rsidRPr="00F82A54">
              <w:rPr>
                <w:sz w:val="16"/>
              </w:rPr>
              <w:t xml:space="preserve"> </w:t>
            </w:r>
            <w:r w:rsidR="00DE35E0" w:rsidRPr="00F82A54">
              <w:rPr>
                <w:sz w:val="16"/>
              </w:rPr>
              <w:t>maggio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pStyle w:val="Sottotitolo"/>
              <w:jc w:val="both"/>
              <w:rPr>
                <w:b w:val="0"/>
                <w:color w:val="000000"/>
                <w:sz w:val="20"/>
                <w:szCs w:val="24"/>
              </w:rPr>
            </w:pPr>
            <w:r w:rsidRPr="00F82A54">
              <w:rPr>
                <w:b w:val="0"/>
                <w:sz w:val="18"/>
                <w:szCs w:val="24"/>
              </w:rPr>
              <w:t>Dipartimenti disciplinari – Proposte di adozione libri di testo per i consigli di classe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72EB3" w:rsidP="00EB62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DE35E0" w:rsidRPr="00F82A54">
              <w:rPr>
                <w:sz w:val="16"/>
              </w:rPr>
              <w:t xml:space="preserve"> maggio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Riunione Coordinatori/Presidenti/Tutor dei C. di Cl.-Indicazioni per scelta libri di testo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366419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 xml:space="preserve">8 </w:t>
            </w:r>
            <w:r w:rsidR="00DE35E0" w:rsidRPr="00F82A54">
              <w:rPr>
                <w:sz w:val="16"/>
              </w:rPr>
              <w:t>maggio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STAFF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D72EB3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 xml:space="preserve">Dal </w:t>
            </w:r>
            <w:r w:rsidR="00D72EB3">
              <w:rPr>
                <w:sz w:val="16"/>
              </w:rPr>
              <w:t>9</w:t>
            </w:r>
            <w:r w:rsidRPr="00F82A54">
              <w:rPr>
                <w:sz w:val="16"/>
              </w:rPr>
              <w:t xml:space="preserve"> al 1</w:t>
            </w:r>
            <w:r w:rsidR="00D72EB3">
              <w:rPr>
                <w:sz w:val="16"/>
              </w:rPr>
              <w:t>1</w:t>
            </w:r>
            <w:r w:rsidRPr="00F82A54">
              <w:rPr>
                <w:sz w:val="16"/>
              </w:rPr>
              <w:t xml:space="preserve"> maggio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Consigli di classe (1</w:t>
            </w:r>
            <w:r w:rsidRPr="00F82A54">
              <w:rPr>
                <w:sz w:val="16"/>
                <w:vertAlign w:val="superscript"/>
              </w:rPr>
              <w:t>e</w:t>
            </w:r>
            <w:r w:rsidRPr="00F82A54">
              <w:rPr>
                <w:sz w:val="16"/>
              </w:rPr>
              <w:t>, 2</w:t>
            </w:r>
            <w:r w:rsidRPr="00F82A54">
              <w:rPr>
                <w:sz w:val="16"/>
                <w:vertAlign w:val="superscript"/>
              </w:rPr>
              <w:t>e</w:t>
            </w:r>
            <w:r w:rsidRPr="00F82A54">
              <w:rPr>
                <w:sz w:val="16"/>
              </w:rPr>
              <w:t>, 3</w:t>
            </w:r>
            <w:r w:rsidRPr="00F82A54">
              <w:rPr>
                <w:sz w:val="16"/>
                <w:vertAlign w:val="superscript"/>
              </w:rPr>
              <w:t>e</w:t>
            </w:r>
            <w:r w:rsidRPr="00F82A54">
              <w:rPr>
                <w:sz w:val="16"/>
              </w:rPr>
              <w:t xml:space="preserve"> e 4</w:t>
            </w:r>
            <w:r w:rsidRPr="00F82A54">
              <w:rPr>
                <w:sz w:val="16"/>
                <w:vertAlign w:val="superscript"/>
              </w:rPr>
              <w:t>e</w:t>
            </w:r>
            <w:r w:rsidRPr="00F82A54">
              <w:rPr>
                <w:sz w:val="16"/>
              </w:rPr>
              <w:t>) per a</w:t>
            </w:r>
            <w:r w:rsidR="006A40D0">
              <w:rPr>
                <w:sz w:val="16"/>
              </w:rPr>
              <w:t>dozione libri di testo a.s. 2017</w:t>
            </w:r>
            <w:r w:rsidRPr="00F82A54">
              <w:rPr>
                <w:sz w:val="16"/>
              </w:rPr>
              <w:t>/201</w:t>
            </w:r>
            <w:r w:rsidR="006A40D0">
              <w:rPr>
                <w:sz w:val="16"/>
              </w:rPr>
              <w:t>8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D72EB3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</w:t>
            </w:r>
            <w:r w:rsidR="00D72EB3">
              <w:rPr>
                <w:sz w:val="16"/>
              </w:rPr>
              <w:t>4</w:t>
            </w:r>
            <w:r w:rsidRPr="00F82A54">
              <w:rPr>
                <w:sz w:val="16"/>
              </w:rPr>
              <w:t xml:space="preserve"> maggio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Consigli di 5</w:t>
            </w:r>
            <w:r w:rsidRPr="00F82A54">
              <w:rPr>
                <w:sz w:val="16"/>
                <w:vertAlign w:val="superscript"/>
              </w:rPr>
              <w:t>e</w:t>
            </w:r>
            <w:r w:rsidRPr="00F82A54">
              <w:rPr>
                <w:sz w:val="16"/>
              </w:rPr>
              <w:t xml:space="preserve"> classi : documento del Consiglio di classe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16 maggio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Collegio dei docenti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Dal 21 al 31 maggio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Esami integrativi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D72EB3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 xml:space="preserve">Dal </w:t>
            </w:r>
            <w:r w:rsidR="00D72EB3">
              <w:rPr>
                <w:sz w:val="16"/>
              </w:rPr>
              <w:t>4</w:t>
            </w:r>
            <w:r w:rsidRPr="00F82A54">
              <w:rPr>
                <w:sz w:val="16"/>
              </w:rPr>
              <w:t xml:space="preserve"> al </w:t>
            </w:r>
            <w:r w:rsidR="00D72EB3">
              <w:rPr>
                <w:sz w:val="16"/>
              </w:rPr>
              <w:t xml:space="preserve">5 </w:t>
            </w:r>
            <w:r w:rsidRPr="00F82A54">
              <w:rPr>
                <w:sz w:val="16"/>
              </w:rPr>
              <w:t>giugno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D343D4" w:rsidRDefault="00DE35E0" w:rsidP="00D343D4">
            <w:pPr>
              <w:pStyle w:val="Sottotitolo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D343D4">
              <w:rPr>
                <w:b w:val="0"/>
                <w:sz w:val="16"/>
                <w:szCs w:val="16"/>
              </w:rPr>
              <w:t xml:space="preserve">Dipartimenti disciplinari – </w:t>
            </w:r>
            <w:r w:rsidRPr="00D343D4">
              <w:rPr>
                <w:b w:val="0"/>
                <w:color w:val="000000"/>
                <w:sz w:val="16"/>
                <w:szCs w:val="16"/>
              </w:rPr>
              <w:t>Verifica validità moduli programmati</w:t>
            </w:r>
            <w:r w:rsidR="00D343D4">
              <w:rPr>
                <w:b w:val="0"/>
                <w:color w:val="000000"/>
                <w:sz w:val="16"/>
                <w:szCs w:val="16"/>
              </w:rPr>
              <w:t xml:space="preserve"> - </w:t>
            </w:r>
            <w:r w:rsidRPr="00D343D4">
              <w:rPr>
                <w:b w:val="0"/>
                <w:color w:val="000000"/>
                <w:sz w:val="16"/>
              </w:rPr>
              <w:t>Verifica funzionamento dipartimento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7 giugno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Riunione Coordinatori/Presidenti/Tutor dei C. di Cl.-Verifica finale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EB621E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8 giugno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GLI – Organico integrativo di sostegno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DE35E0" w:rsidP="005F581F">
            <w:pPr>
              <w:jc w:val="center"/>
              <w:rPr>
                <w:sz w:val="16"/>
              </w:rPr>
            </w:pPr>
            <w:r w:rsidRPr="00F82A54">
              <w:rPr>
                <w:sz w:val="16"/>
              </w:rPr>
              <w:t>Dal 1</w:t>
            </w:r>
            <w:r w:rsidR="005F581F">
              <w:rPr>
                <w:sz w:val="16"/>
              </w:rPr>
              <w:t>1</w:t>
            </w:r>
            <w:r w:rsidRPr="00F82A54">
              <w:rPr>
                <w:sz w:val="16"/>
              </w:rPr>
              <w:t>al 1</w:t>
            </w:r>
            <w:r w:rsidR="005F581F">
              <w:rPr>
                <w:sz w:val="16"/>
              </w:rPr>
              <w:t>5</w:t>
            </w:r>
            <w:r w:rsidRPr="00F82A54">
              <w:rPr>
                <w:sz w:val="16"/>
              </w:rPr>
              <w:t xml:space="preserve"> giugno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Scrutini finali</w:t>
            </w:r>
          </w:p>
        </w:tc>
      </w:tr>
      <w:tr w:rsidR="00DE35E0" w:rsidRPr="00F82A54" w:rsidTr="00FD3A1D">
        <w:tc>
          <w:tcPr>
            <w:tcW w:w="2628" w:type="dxa"/>
          </w:tcPr>
          <w:p w:rsidR="00DE35E0" w:rsidRPr="00F82A54" w:rsidRDefault="006A40D0" w:rsidP="00EB62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="00DE35E0" w:rsidRPr="00F82A54">
              <w:rPr>
                <w:sz w:val="16"/>
              </w:rPr>
              <w:t xml:space="preserve"> giugno 201</w:t>
            </w:r>
            <w:r w:rsidR="00EB621E">
              <w:rPr>
                <w:sz w:val="16"/>
              </w:rPr>
              <w:t>8</w:t>
            </w:r>
          </w:p>
        </w:tc>
        <w:tc>
          <w:tcPr>
            <w:tcW w:w="7150" w:type="dxa"/>
          </w:tcPr>
          <w:p w:rsidR="00DE35E0" w:rsidRPr="00F82A54" w:rsidRDefault="00DE35E0" w:rsidP="00FD3A1D">
            <w:pPr>
              <w:rPr>
                <w:sz w:val="16"/>
              </w:rPr>
            </w:pPr>
            <w:r w:rsidRPr="00F82A54">
              <w:rPr>
                <w:sz w:val="16"/>
              </w:rPr>
              <w:t>Collegio dei docenti</w:t>
            </w:r>
          </w:p>
        </w:tc>
      </w:tr>
    </w:tbl>
    <w:p w:rsidR="00DE35E0" w:rsidRPr="00F82A54" w:rsidRDefault="00DE35E0" w:rsidP="00DE35E0">
      <w:pPr>
        <w:jc w:val="both"/>
        <w:rPr>
          <w:sz w:val="16"/>
        </w:rPr>
      </w:pPr>
      <w:r w:rsidRPr="00F82A54">
        <w:rPr>
          <w:sz w:val="16"/>
        </w:rPr>
        <w:t>* Le date sopra riportate potrebbero subire variazioni.</w:t>
      </w:r>
    </w:p>
    <w:p w:rsidR="00AE2298" w:rsidRDefault="00DE35E0" w:rsidP="00F82A54">
      <w:pPr>
        <w:pStyle w:val="Sottotitolo"/>
        <w:jc w:val="right"/>
        <w:rPr>
          <w:b w:val="0"/>
          <w:color w:val="000000"/>
          <w:sz w:val="22"/>
        </w:rPr>
      </w:pPr>
      <w:r w:rsidRPr="00F82A54">
        <w:rPr>
          <w:b w:val="0"/>
          <w:color w:val="000000"/>
          <w:sz w:val="22"/>
        </w:rPr>
        <w:t xml:space="preserve">  </w:t>
      </w:r>
      <w:r w:rsidRPr="00F82A54">
        <w:rPr>
          <w:b w:val="0"/>
          <w:color w:val="000000"/>
          <w:sz w:val="22"/>
        </w:rPr>
        <w:tab/>
      </w:r>
    </w:p>
    <w:p w:rsidR="00AE2298" w:rsidRDefault="00AE2298" w:rsidP="00F82A54">
      <w:pPr>
        <w:pStyle w:val="Sottotitolo"/>
        <w:jc w:val="right"/>
        <w:rPr>
          <w:b w:val="0"/>
          <w:color w:val="000000"/>
          <w:sz w:val="22"/>
        </w:rPr>
      </w:pPr>
    </w:p>
    <w:p w:rsidR="00DE35E0" w:rsidRPr="00F82A54" w:rsidRDefault="00DE35E0" w:rsidP="00F82A54">
      <w:pPr>
        <w:pStyle w:val="Sottotitolo"/>
        <w:jc w:val="right"/>
        <w:rPr>
          <w:b w:val="0"/>
          <w:color w:val="000000"/>
          <w:sz w:val="22"/>
        </w:rPr>
      </w:pPr>
      <w:r w:rsidRPr="00F82A54">
        <w:rPr>
          <w:b w:val="0"/>
          <w:color w:val="000000"/>
          <w:sz w:val="22"/>
        </w:rPr>
        <w:tab/>
      </w:r>
      <w:r w:rsidRPr="00F82A54">
        <w:rPr>
          <w:b w:val="0"/>
          <w:color w:val="000000"/>
          <w:sz w:val="22"/>
        </w:rPr>
        <w:tab/>
      </w:r>
      <w:r w:rsidRPr="00F82A54">
        <w:rPr>
          <w:b w:val="0"/>
          <w:color w:val="000000"/>
          <w:sz w:val="22"/>
        </w:rPr>
        <w:tab/>
      </w:r>
      <w:r w:rsidRPr="00F82A54">
        <w:rPr>
          <w:b w:val="0"/>
          <w:color w:val="000000"/>
          <w:sz w:val="22"/>
        </w:rPr>
        <w:tab/>
        <w:t xml:space="preserve">         IL DIRIGENTE SCOLASTICO</w:t>
      </w:r>
    </w:p>
    <w:p w:rsidR="00E07633" w:rsidRPr="00F82A54" w:rsidRDefault="006F3F8A" w:rsidP="006F3F8A">
      <w:pPr>
        <w:pStyle w:val="Sottotitolo"/>
        <w:ind w:left="708"/>
        <w:rPr>
          <w:sz w:val="16"/>
        </w:rPr>
      </w:pPr>
      <w:r>
        <w:rPr>
          <w:b w:val="0"/>
          <w:color w:val="000000"/>
          <w:sz w:val="22"/>
        </w:rPr>
        <w:t xml:space="preserve">                                                                                                             </w:t>
      </w:r>
      <w:r w:rsidR="00DE35E0" w:rsidRPr="00F82A54">
        <w:rPr>
          <w:b w:val="0"/>
          <w:i/>
          <w:color w:val="000000"/>
          <w:sz w:val="22"/>
        </w:rPr>
        <w:t xml:space="preserve">Prof.ssa </w:t>
      </w:r>
      <w:proofErr w:type="spellStart"/>
      <w:r w:rsidR="00DE35E0" w:rsidRPr="00F82A54">
        <w:rPr>
          <w:b w:val="0"/>
          <w:i/>
          <w:color w:val="000000"/>
          <w:sz w:val="22"/>
        </w:rPr>
        <w:t>Mariarosa</w:t>
      </w:r>
      <w:proofErr w:type="spellEnd"/>
      <w:r w:rsidR="00DE35E0" w:rsidRPr="00F82A54">
        <w:rPr>
          <w:b w:val="0"/>
          <w:i/>
          <w:color w:val="000000"/>
          <w:sz w:val="22"/>
        </w:rPr>
        <w:t xml:space="preserve"> De Rosa</w:t>
      </w:r>
    </w:p>
    <w:sectPr w:rsidR="00E07633" w:rsidRPr="00F82A54" w:rsidSect="00AE229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832F9"/>
    <w:rsid w:val="000409C6"/>
    <w:rsid w:val="00076C29"/>
    <w:rsid w:val="00227FFE"/>
    <w:rsid w:val="00236E2F"/>
    <w:rsid w:val="002F794B"/>
    <w:rsid w:val="003046B9"/>
    <w:rsid w:val="003345F8"/>
    <w:rsid w:val="00366419"/>
    <w:rsid w:val="003A65B7"/>
    <w:rsid w:val="0043391D"/>
    <w:rsid w:val="0045579A"/>
    <w:rsid w:val="00461273"/>
    <w:rsid w:val="004F1911"/>
    <w:rsid w:val="005F581F"/>
    <w:rsid w:val="00617D19"/>
    <w:rsid w:val="006A03D3"/>
    <w:rsid w:val="006A40D0"/>
    <w:rsid w:val="006F3F8A"/>
    <w:rsid w:val="00822BA3"/>
    <w:rsid w:val="008311CA"/>
    <w:rsid w:val="00962C15"/>
    <w:rsid w:val="009A4535"/>
    <w:rsid w:val="009A723E"/>
    <w:rsid w:val="00AE2298"/>
    <w:rsid w:val="00C33754"/>
    <w:rsid w:val="00D056A5"/>
    <w:rsid w:val="00D25CCD"/>
    <w:rsid w:val="00D343D4"/>
    <w:rsid w:val="00D72EB3"/>
    <w:rsid w:val="00D813B2"/>
    <w:rsid w:val="00D832F9"/>
    <w:rsid w:val="00DA1F30"/>
    <w:rsid w:val="00DE35E0"/>
    <w:rsid w:val="00E07633"/>
    <w:rsid w:val="00E93243"/>
    <w:rsid w:val="00EA0C41"/>
    <w:rsid w:val="00EB621E"/>
    <w:rsid w:val="00EF64C7"/>
    <w:rsid w:val="00F41FE0"/>
    <w:rsid w:val="00F8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832F9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D832F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832F9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2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2F9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link w:val="SottotitoloCarattere"/>
    <w:qFormat/>
    <w:rsid w:val="00DE35E0"/>
    <w:pPr>
      <w:jc w:val="center"/>
    </w:pPr>
    <w:rPr>
      <w:b/>
      <w:sz w:val="32"/>
      <w:lang w:eastAsia="en-US" w:bidi="he-IL"/>
    </w:rPr>
  </w:style>
  <w:style w:type="character" w:customStyle="1" w:styleId="SottotitoloCarattere">
    <w:name w:val="Sottotitolo Carattere"/>
    <w:basedOn w:val="Carpredefinitoparagrafo"/>
    <w:link w:val="Sottotitolo"/>
    <w:rsid w:val="00DE35E0"/>
    <w:rPr>
      <w:rFonts w:ascii="Times New Roman" w:eastAsia="Times New Roman" w:hAnsi="Times New Roman" w:cs="Times New Roman"/>
      <w:b/>
      <w:sz w:val="32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73004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sis073004@pec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Vicepresidenza</cp:lastModifiedBy>
  <cp:revision>16</cp:revision>
  <cp:lastPrinted>2017-11-10T15:40:00Z</cp:lastPrinted>
  <dcterms:created xsi:type="dcterms:W3CDTF">2017-09-20T09:13:00Z</dcterms:created>
  <dcterms:modified xsi:type="dcterms:W3CDTF">2017-11-21T09:20:00Z</dcterms:modified>
</cp:coreProperties>
</file>